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8B7C6F" w:rsidRPr="008B7C6F" w:rsidTr="008B7C6F">
        <w:tc>
          <w:tcPr>
            <w:tcW w:w="3794" w:type="dxa"/>
          </w:tcPr>
          <w:p w:rsidR="008B7C6F" w:rsidRPr="008B7C6F" w:rsidRDefault="008B7C6F" w:rsidP="008B7C6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C6F" w:rsidRPr="008B7C6F" w:rsidRDefault="008B7C6F" w:rsidP="008B7C6F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B7C6F" w:rsidRPr="008B7C6F" w:rsidRDefault="008B7C6F" w:rsidP="008B7C6F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8B7C6F" w:rsidRPr="008B7C6F" w:rsidRDefault="008B7C6F" w:rsidP="008B7C6F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ОП.05  ОСНОВЫ ЭКОНОМИКИ, МЕНЕДЖМЕНТА И МАРКЕТИНГА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Специальность СПО: </w:t>
      </w:r>
      <w:r w:rsidRPr="008B7C6F">
        <w:rPr>
          <w:rFonts w:ascii="Times New Roman" w:hAnsi="Times New Roman"/>
          <w:sz w:val="24"/>
          <w:szCs w:val="24"/>
          <w:u w:val="single"/>
        </w:rPr>
        <w:t>43.02.15  Поварское</w:t>
      </w:r>
      <w:r w:rsidR="00FB610E">
        <w:rPr>
          <w:rFonts w:ascii="Times New Roman" w:hAnsi="Times New Roman"/>
          <w:sz w:val="24"/>
          <w:szCs w:val="24"/>
          <w:u w:val="single"/>
        </w:rPr>
        <w:t xml:space="preserve"> и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 кондитерское дело</w:t>
      </w:r>
      <w:r w:rsidRPr="008B7C6F">
        <w:rPr>
          <w:rFonts w:ascii="Times New Roman" w:hAnsi="Times New Roman"/>
          <w:sz w:val="24"/>
          <w:szCs w:val="24"/>
        </w:rPr>
        <w:t xml:space="preserve">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B85325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 2017</w:t>
      </w: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8B7C6F" w:rsidRDefault="008B7C6F" w:rsidP="008B7C6F">
      <w:pPr>
        <w:jc w:val="both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B61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экономики, менеджмента и маркетинга</w:t>
      </w:r>
      <w:r w:rsidR="00FB61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8B7C6F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 Загоруйко Т.Ю., преподаватель высшей квалификационной категории</w:t>
      </w:r>
    </w:p>
    <w:p w:rsidR="008B7C6F" w:rsidRPr="008B7C6F" w:rsidRDefault="008B7C6F" w:rsidP="008B7C6F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FB61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Рекомендована методической комиссией (МК) преподавателей </w:t>
      </w:r>
      <w:proofErr w:type="spellStart"/>
      <w:r w:rsidRPr="008B7C6F">
        <w:rPr>
          <w:rFonts w:ascii="Times New Roman" w:hAnsi="Times New Roman"/>
          <w:sz w:val="24"/>
          <w:szCs w:val="24"/>
        </w:rPr>
        <w:t>обще</w:t>
      </w:r>
      <w:r w:rsidR="00FB610E"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Fonts w:ascii="Times New Roman" w:hAnsi="Times New Roman"/>
          <w:sz w:val="24"/>
          <w:szCs w:val="24"/>
        </w:rPr>
        <w:t>дисциплин</w:t>
      </w:r>
      <w:r w:rsidR="00FB610E">
        <w:rPr>
          <w:rFonts w:ascii="Times New Roman" w:hAnsi="Times New Roman"/>
          <w:sz w:val="24"/>
          <w:szCs w:val="24"/>
        </w:rPr>
        <w:t xml:space="preserve"> и профессиональных модулей по профессии «Повар, кондитер» и специальности «Поварское и кондитерское дело»</w:t>
      </w:r>
      <w:r w:rsidRPr="008B7C6F">
        <w:rPr>
          <w:rFonts w:ascii="Times New Roman" w:hAnsi="Times New Roman"/>
          <w:sz w:val="24"/>
          <w:szCs w:val="24"/>
        </w:rPr>
        <w:t xml:space="preserve"> протокол № _____ от «____» ___________ 20___ г.</w:t>
      </w:r>
    </w:p>
    <w:p w:rsidR="008B7C6F" w:rsidRPr="008B7C6F" w:rsidRDefault="008B7C6F" w:rsidP="00FB61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FB61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(Владимирцева Н.А.)</w:t>
      </w:r>
    </w:p>
    <w:p w:rsidR="008B7C6F" w:rsidRPr="008B7C6F" w:rsidRDefault="008B7C6F" w:rsidP="00FB61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8B7C6F" w:rsidRPr="008B7C6F" w:rsidRDefault="008B7C6F" w:rsidP="008B7C6F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Согласована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заместитель директора по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УПР</w:t>
      </w:r>
      <w:proofErr w:type="gramEnd"/>
      <w:r w:rsidRPr="008B7C6F">
        <w:rPr>
          <w:rFonts w:ascii="Times New Roman" w:hAnsi="Times New Roman"/>
          <w:sz w:val="24"/>
          <w:szCs w:val="24"/>
        </w:rPr>
        <w:t xml:space="preserve"> ________________ (</w:t>
      </w:r>
      <w:r>
        <w:rPr>
          <w:rFonts w:ascii="Times New Roman" w:hAnsi="Times New Roman"/>
          <w:sz w:val="24"/>
          <w:szCs w:val="24"/>
          <w:u w:val="single"/>
        </w:rPr>
        <w:t>В.А. Алпатов</w:t>
      </w:r>
      <w:r w:rsidRPr="008B7C6F">
        <w:rPr>
          <w:rFonts w:ascii="Times New Roman" w:hAnsi="Times New Roman"/>
          <w:sz w:val="24"/>
          <w:szCs w:val="24"/>
        </w:rPr>
        <w:t>)</w:t>
      </w:r>
    </w:p>
    <w:p w:rsidR="008B7C6F" w:rsidRPr="008B7C6F" w:rsidRDefault="008B7C6F" w:rsidP="008B7C6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8B7C6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5325" w:rsidRPr="0013620F" w:rsidRDefault="00B85325" w:rsidP="00B85325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8B7C6F" w:rsidRPr="00E246C8" w:rsidTr="008B7C6F">
        <w:tc>
          <w:tcPr>
            <w:tcW w:w="8505" w:type="dxa"/>
          </w:tcPr>
          <w:p w:rsidR="008B7C6F" w:rsidRPr="00E246C8" w:rsidRDefault="008B7C6F" w:rsidP="008B7C6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8B7C6F" w:rsidRPr="00E246C8" w:rsidTr="008B7C6F">
        <w:tc>
          <w:tcPr>
            <w:tcW w:w="8505" w:type="dxa"/>
          </w:tcPr>
          <w:p w:rsidR="008B7C6F" w:rsidRPr="00E246C8" w:rsidRDefault="008B7C6F" w:rsidP="008B7C6F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</w:tr>
      <w:tr w:rsidR="008B7C6F" w:rsidRPr="00E246C8" w:rsidTr="008B7C6F">
        <w:tc>
          <w:tcPr>
            <w:tcW w:w="8505" w:type="dxa"/>
          </w:tcPr>
          <w:p w:rsidR="008B7C6F" w:rsidRDefault="008B7C6F" w:rsidP="008B7C6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8B7C6F" w:rsidRPr="00E246C8" w:rsidRDefault="008B7C6F" w:rsidP="008B7C6F">
            <w:pPr>
              <w:spacing w:line="240" w:lineRule="auto"/>
            </w:pPr>
          </w:p>
        </w:tc>
      </w:tr>
      <w:tr w:rsidR="008B7C6F" w:rsidRPr="00E246C8" w:rsidTr="008B7C6F">
        <w:trPr>
          <w:trHeight w:val="670"/>
        </w:trPr>
        <w:tc>
          <w:tcPr>
            <w:tcW w:w="8505" w:type="dxa"/>
          </w:tcPr>
          <w:p w:rsidR="008B7C6F" w:rsidRDefault="008B7C6F" w:rsidP="008B7C6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8B7C6F" w:rsidRPr="00E246C8" w:rsidRDefault="008B7C6F" w:rsidP="008B7C6F">
            <w:pPr>
              <w:spacing w:line="240" w:lineRule="auto"/>
            </w:pPr>
          </w:p>
        </w:tc>
      </w:tr>
      <w:tr w:rsidR="008B7C6F" w:rsidRPr="00E246C8" w:rsidTr="008B7C6F">
        <w:tc>
          <w:tcPr>
            <w:tcW w:w="8505" w:type="dxa"/>
          </w:tcPr>
          <w:p w:rsidR="008B7C6F" w:rsidRDefault="008B7C6F" w:rsidP="008B7C6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B7C6F" w:rsidRPr="00E246C8" w:rsidRDefault="008B7C6F" w:rsidP="008B7C6F">
            <w:pPr>
              <w:spacing w:line="240" w:lineRule="auto"/>
            </w:pPr>
          </w:p>
        </w:tc>
      </w:tr>
      <w:tr w:rsidR="008B7C6F" w:rsidRPr="00E246C8" w:rsidTr="008B7C6F">
        <w:tc>
          <w:tcPr>
            <w:tcW w:w="8505" w:type="dxa"/>
          </w:tcPr>
          <w:p w:rsidR="008B7C6F" w:rsidRPr="00E246C8" w:rsidRDefault="008B7C6F" w:rsidP="008B7C6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B85325" w:rsidRDefault="00B85325" w:rsidP="00B85325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13620F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8B7C6F" w:rsidRPr="0013620F" w:rsidRDefault="008B7C6F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8B7C6F" w:rsidRPr="008B7C6F" w:rsidRDefault="008B7C6F" w:rsidP="008B7C6F">
      <w:pPr>
        <w:pStyle w:val="a3"/>
        <w:ind w:firstLine="567"/>
        <w:jc w:val="both"/>
        <w:rPr>
          <w:sz w:val="24"/>
        </w:rPr>
      </w:pPr>
      <w:r w:rsidRPr="008B7C6F">
        <w:rPr>
          <w:sz w:val="24"/>
        </w:rPr>
        <w:t xml:space="preserve">Рабочая программа разработана на основе требований ФГОС СПО по специальности 43.02.15 Поварское и кондитерское дело  </w:t>
      </w:r>
    </w:p>
    <w:p w:rsidR="00B85325" w:rsidRPr="0013620F" w:rsidRDefault="00B85325" w:rsidP="00FC7FEB">
      <w:pPr>
        <w:spacing w:after="0" w:line="0" w:lineRule="atLeast"/>
        <w:ind w:firstLine="770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1.1.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FC7FEB" w:rsidRPr="00FC7FEB" w:rsidRDefault="00FC7FEB" w:rsidP="00FC7FE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Основы экономики, менеджмента и маркетинга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FC7FEB" w:rsidRPr="00FC7FEB" w:rsidRDefault="00FC7FEB" w:rsidP="00FC7FE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Pr="00FC7FEB">
        <w:rPr>
          <w:rFonts w:ascii="Times New Roman" w:hAnsi="Times New Roman"/>
          <w:bCs/>
          <w:sz w:val="24"/>
          <w:szCs w:val="24"/>
        </w:rPr>
        <w:t xml:space="preserve"> дисциплины</w:t>
      </w:r>
    </w:p>
    <w:p w:rsidR="00B85325" w:rsidRPr="0013620F" w:rsidRDefault="00FC7FEB" w:rsidP="00FC7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1.3</w:t>
      </w:r>
      <w:r w:rsidR="00B85325"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3405"/>
        <w:gridCol w:w="5175"/>
      </w:tblGrid>
      <w:tr w:rsidR="00B85325" w:rsidRPr="0013620F" w:rsidTr="004622A2">
        <w:trPr>
          <w:trHeight w:val="649"/>
        </w:trPr>
        <w:tc>
          <w:tcPr>
            <w:tcW w:w="1098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40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17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85325" w:rsidRPr="0013620F" w:rsidTr="004622A2">
        <w:trPr>
          <w:trHeight w:val="4952"/>
        </w:trPr>
        <w:tc>
          <w:tcPr>
            <w:tcW w:w="1098" w:type="dxa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1.1-1.4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2.1-2.8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3.1-3.7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4.1-4.6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5.1-5.6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5" w:type="dxa"/>
          </w:tcPr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</w:t>
            </w:r>
            <w:r w:rsidRPr="0013620F">
              <w:rPr>
                <w:rStyle w:val="FontStyle28"/>
                <w:szCs w:val="24"/>
              </w:rPr>
              <w:lastRenderedPageBreak/>
              <w:t>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выбирать методы принятия эффективных управленческих решений;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управлять конфликтами и стрессами в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применять в профессиональной деятельности приемы делового общения и  </w:t>
            </w:r>
            <w:r w:rsidRPr="0013620F">
              <w:rPr>
                <w:rStyle w:val="FontStyle28"/>
              </w:rPr>
              <w:lastRenderedPageBreak/>
              <w:t>управленческого воздействия;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  <w:szCs w:val="24"/>
              </w:rPr>
              <w:t>бизес-план</w:t>
            </w:r>
            <w:proofErr w:type="spellEnd"/>
            <w:r w:rsidRPr="0013620F">
              <w:rPr>
                <w:rStyle w:val="FontStyle28"/>
                <w:szCs w:val="24"/>
              </w:rPr>
              <w:t xml:space="preserve"> для организации ресторанного бизнеса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FC7FEB" w:rsidRDefault="00B85325" w:rsidP="00FC7FEB">
            <w:pPr>
              <w:pStyle w:val="ad"/>
              <w:numPr>
                <w:ilvl w:val="0"/>
                <w:numId w:val="8"/>
              </w:numPr>
              <w:spacing w:after="0"/>
              <w:ind w:left="36" w:firstLine="0"/>
              <w:jc w:val="both"/>
              <w:rPr>
                <w:szCs w:val="24"/>
              </w:rPr>
            </w:pPr>
            <w:r w:rsidRPr="00FC7FEB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FC7FEB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175" w:type="dxa"/>
          </w:tcPr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0"/>
              <w:ind w:left="60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</w:t>
            </w:r>
            <w:r w:rsidRPr="0013620F">
              <w:rPr>
                <w:rStyle w:val="FontStyle28"/>
              </w:rPr>
              <w:lastRenderedPageBreak/>
              <w:t>ресторанного бизнеса и методы определения эффективности их использования;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требования к реализации продукции общественного питания;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количественный и качественный состав персонала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4622A2">
              <w:rPr>
                <w:rFonts w:ascii="Times New Roman" w:hAnsi="Times New Roman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основные показатели деятельности предприятий общественного питания и методы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 товарооборота, дохода, прибыли и рентабельности </w:t>
            </w:r>
            <w:proofErr w:type="spellStart"/>
            <w:r w:rsidRPr="0013620F">
              <w:rPr>
                <w:rStyle w:val="FontStyle28"/>
              </w:rPr>
              <w:t>предприя</w:t>
            </w:r>
            <w:proofErr w:type="spellEnd"/>
            <w:r w:rsidRPr="0013620F">
              <w:rPr>
                <w:rStyle w:val="FontStyle28"/>
              </w:rPr>
              <w:t>, факторы, влияющие на них, методику расчета, планирования, анализа;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сущность, виды и функции кредита, принципы кредитования предприятий, виды </w:t>
            </w:r>
            <w:r w:rsidRPr="0013620F">
              <w:rPr>
                <w:rFonts w:ascii="Times New Roman" w:hAnsi="Times New Roman"/>
              </w:rPr>
              <w:lastRenderedPageBreak/>
              <w:t>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200" w:line="276" w:lineRule="auto"/>
              <w:ind w:left="60" w:firstLine="0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Default="00B85325" w:rsidP="00B85325">
      <w:pPr>
        <w:rPr>
          <w:rFonts w:ascii="Times New Roman" w:hAnsi="Times New Roman"/>
          <w:sz w:val="24"/>
          <w:szCs w:val="24"/>
        </w:rPr>
      </w:pPr>
    </w:p>
    <w:p w:rsidR="004622A2" w:rsidRDefault="004622A2" w:rsidP="00B85325">
      <w:pPr>
        <w:rPr>
          <w:rFonts w:ascii="Times New Roman" w:hAnsi="Times New Roman"/>
          <w:sz w:val="24"/>
          <w:szCs w:val="24"/>
        </w:rPr>
      </w:pPr>
    </w:p>
    <w:p w:rsidR="004622A2" w:rsidRPr="0013620F" w:rsidRDefault="004622A2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85325" w:rsidRPr="0013620F" w:rsidRDefault="00B85325" w:rsidP="00B85325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85325" w:rsidRPr="0013620F" w:rsidTr="008B7C6F">
        <w:trPr>
          <w:trHeight w:val="245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</w:tr>
      <w:tr w:rsidR="00B85325" w:rsidRPr="0013620F" w:rsidTr="008B7C6F">
        <w:trPr>
          <w:trHeight w:val="276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94</w:t>
            </w:r>
          </w:p>
        </w:tc>
      </w:tr>
      <w:tr w:rsidR="00B85325" w:rsidRPr="0013620F" w:rsidTr="008B7C6F">
        <w:trPr>
          <w:trHeight w:val="281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5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52</w:t>
            </w:r>
          </w:p>
        </w:tc>
      </w:tr>
      <w:tr w:rsidR="00B85325" w:rsidRPr="0013620F" w:rsidTr="008B7C6F">
        <w:trPr>
          <w:trHeight w:val="26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B85325" w:rsidRPr="0013620F" w:rsidTr="008B7C6F">
        <w:trPr>
          <w:trHeight w:val="23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42</w:t>
            </w:r>
          </w:p>
        </w:tc>
      </w:tr>
      <w:tr w:rsidR="00B85325" w:rsidRPr="0013620F" w:rsidTr="008B7C6F">
        <w:trPr>
          <w:trHeight w:val="241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B85325" w:rsidRPr="0013620F" w:rsidTr="008B7C6F">
        <w:trPr>
          <w:trHeight w:val="231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20"/>
        </w:trPr>
        <w:tc>
          <w:tcPr>
            <w:tcW w:w="4316" w:type="pct"/>
            <w:vAlign w:val="center"/>
          </w:tcPr>
          <w:p w:rsidR="00B85325" w:rsidRPr="0013620F" w:rsidRDefault="00B85325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11"/>
        </w:trPr>
        <w:tc>
          <w:tcPr>
            <w:tcW w:w="4316" w:type="pct"/>
            <w:vAlign w:val="center"/>
          </w:tcPr>
          <w:p w:rsidR="00B85325" w:rsidRPr="0013620F" w:rsidRDefault="00B85325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4622A2" w:rsidRPr="00692EF1">
              <w:rPr>
                <w:b/>
              </w:rPr>
              <w:t xml:space="preserve"> </w:t>
            </w:r>
            <w:r w:rsidR="004622A2"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  <w:sectPr w:rsidR="00B85325" w:rsidRPr="0013620F" w:rsidSect="008B7C6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1"/>
        <w:gridCol w:w="9051"/>
        <w:gridCol w:w="1418"/>
        <w:gridCol w:w="1780"/>
      </w:tblGrid>
      <w:tr w:rsidR="00B85325" w:rsidRPr="0013620F" w:rsidTr="008B7C6F">
        <w:trPr>
          <w:trHeight w:val="20"/>
        </w:trPr>
        <w:tc>
          <w:tcPr>
            <w:tcW w:w="898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1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5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13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— система общественного воспроизводства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3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7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Предприятие (организация) как субъект хозяйствования.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Виды экономической деятельности (отрасли народного хозяйства).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Права и обязанности главного бухгалтера предприятия общественного питания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1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1-ОК5,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Производственные фонды и ресурсы. Издержки производства и обращения  в общественном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питании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Ресурсы организации.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4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Товарные запасы,  их виды и роль  в общественном питании. Источники снабжения сырьём, продуктами и тарой.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Продуктовый баланс ПОП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8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Понятие себестоимости продукции в общественном питании. Расходы предприятий, не включаемые в издержки производства и обращения.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государства в области оплаты труда.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Затраты на оплату труда, формирование фонда оплаты труда, определение средней заработной платы.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8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учета сырья, продуктов и тары в кладовых предприятий общественного питания, 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Расчет  абсолютных и относительных показателей измерения товарных запасов (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00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Расчет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абсолютных и относительных показателей издержек производства и обращения. 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5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трудового кодекса РФ: Разделы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Подготовка докладов, рефератов, решение проблемных заданий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Ценообразование в организациях ресторанного бизнеса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цены, ее элементы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Выпуск продукции и оборот предприятий общественного питания.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 Расчет и анализ показателей товарооборота организации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и прибыль в организациях 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2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Валовой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Факторы, влияющие на прибыль и рентабельность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79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предпринимательства и </w:t>
            </w:r>
            <w:proofErr w:type="spellStart"/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бизнес-планирования</w:t>
            </w:r>
            <w:proofErr w:type="spellEnd"/>
            <w:proofErr w:type="gramEnd"/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6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4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6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, ОК9,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источников финансирования деятельности организации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Методика расчета платежей по кредитам. Расчет эффективности и окупаемости инвестиций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9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8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Изучение разделов бизнес- плана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5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Налогового кодекса Российской Федерации, Гражданского кодекса Российской Федерации,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 анализ информации о состоянии рынка ресторанных услуг Российской федерации, темпах роста, тенденциях развития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91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менеджмента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Сущность, цели и задачи менеджмента.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Предприятие как объект управления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Миссия организации, понятие и содержание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, ОК9,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ОК10,ОК11</w:t>
            </w: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Деловая игра на умение находить правильное управленческое решение в сложных производственных ситуациях методом «мозгового штурма»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производственным персоналом в общественном питании.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методов расчета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 анализа производительности труда. Расчет показателей движения кадров.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Коммуникация как функция менеджмента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3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7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Управление конфликтами и стрессами. Понятие и классификация конфликтов, способы управления. Стресс: природа и причины. Психологическая устойчивость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руководителя как основа нормальной обстановки в организации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Самоменеджмент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0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докладов, рефератов, решение проблемных задач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маркетинга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2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маркетинга, его цели и функции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7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комплекса маркетинга и его разработка в организации питания.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Товарная политика предприятия.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2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Сбытовая политика предприятия.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Методы продвижения товаров и услуг в маркетинге.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, ОК9,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Маркетинговые исследования в общественном питании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8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Определение фазы жизненного цикла товаро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3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методов проведения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количественных и качественных маркетинговых исследований  в организациях питания. Составление анкеты для изучения потребительских предпочтений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6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Сбор и анализ информации о ценовой политике предприятий общественного питания и розничной торговли. Подготовка докладов, рефератов, презентаций, решение проблемных заданий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5325" w:rsidRPr="0013620F" w:rsidRDefault="00B85325" w:rsidP="00B85325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B85325" w:rsidRPr="004622A2" w:rsidRDefault="00B85325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3.1.</w:t>
      </w:r>
      <w:r w:rsidRPr="0013620F">
        <w:rPr>
          <w:rFonts w:ascii="Times New Roman" w:hAnsi="Times New Roman"/>
          <w:bCs/>
          <w:sz w:val="24"/>
          <w:szCs w:val="24"/>
        </w:rPr>
        <w:t xml:space="preserve"> </w:t>
      </w:r>
      <w:r w:rsidR="004622A2"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</w:t>
      </w:r>
      <w:proofErr w:type="spellStart"/>
      <w:r w:rsidR="004622A2" w:rsidRPr="004622A2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4622A2" w:rsidRPr="004622A2">
        <w:rPr>
          <w:rFonts w:ascii="Times New Roman" w:hAnsi="Times New Roman"/>
          <w:bCs/>
          <w:sz w:val="24"/>
          <w:szCs w:val="24"/>
        </w:rPr>
        <w:t xml:space="preserve"> лицее  имеется кабинет </w:t>
      </w:r>
      <w:r w:rsidR="004622A2"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Pr="0013620F">
        <w:rPr>
          <w:rFonts w:ascii="Times New Roman" w:hAnsi="Times New Roman"/>
          <w:sz w:val="24"/>
          <w:szCs w:val="24"/>
        </w:rPr>
        <w:t>, оснащенный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85325" w:rsidRPr="0013620F" w:rsidRDefault="00B85325" w:rsidP="00B85325">
      <w:pPr>
        <w:spacing w:after="0" w:line="240" w:lineRule="auto"/>
        <w:ind w:hanging="357"/>
        <w:contextualSpacing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96551D">
      <w:pPr>
        <w:pStyle w:val="ad"/>
        <w:numPr>
          <w:ilvl w:val="2"/>
          <w:numId w:val="1"/>
        </w:numPr>
        <w:tabs>
          <w:tab w:val="left" w:pos="1276"/>
        </w:tabs>
        <w:ind w:left="0" w:firstLine="709"/>
        <w:rPr>
          <w:b/>
          <w:bCs/>
          <w:szCs w:val="24"/>
        </w:rPr>
      </w:pPr>
      <w:r w:rsidRPr="0013620F">
        <w:rPr>
          <w:b/>
          <w:bCs/>
          <w:szCs w:val="24"/>
        </w:rPr>
        <w:t>Печатные издания: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 xml:space="preserve">Трудовой кодекс Российской Федерации: 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[принят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 21 дек. 2001 г.: по состоянию на 26 апр. 2016 г.]</w:t>
      </w:r>
      <w:r w:rsidRPr="0013620F">
        <w:rPr>
          <w:szCs w:val="24"/>
        </w:rPr>
        <w:t xml:space="preserve"> </w:t>
      </w:r>
      <w:r w:rsidRPr="0013620F">
        <w:rPr>
          <w:bCs/>
          <w:szCs w:val="24"/>
        </w:rPr>
        <w:t>М.: Рид Групп, 2016. – 256 с. – (Законодательство России с комментариями к изменениям).</w:t>
      </w:r>
      <w:proofErr w:type="gramEnd"/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13620F">
        <w:rPr>
          <w:bCs/>
          <w:szCs w:val="24"/>
        </w:rPr>
        <w:t xml:space="preserve">( </w:t>
      </w:r>
      <w:proofErr w:type="gramEnd"/>
      <w:r w:rsidRPr="0013620F">
        <w:rPr>
          <w:bCs/>
          <w:szCs w:val="24"/>
        </w:rPr>
        <w:t>кодексы Российской Федерации).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>Налоговый кодекс Российской Федерации: [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16 июля 1998 г.: по состоянию на 1 янв. 2016 г.].</w:t>
      </w:r>
      <w:proofErr w:type="gramEnd"/>
      <w:r w:rsidRPr="0013620F">
        <w:rPr>
          <w:bCs/>
          <w:szCs w:val="24"/>
        </w:rPr>
        <w:t xml:space="preserve"> М.: ЭЛИТ, 2016- 880с. (кодексы Российской Федерации).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2015-01-01. - 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>, 2014.-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10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13620F">
        <w:rPr>
          <w:b/>
          <w:szCs w:val="24"/>
        </w:rPr>
        <w:t xml:space="preserve"> </w:t>
      </w:r>
      <w:proofErr w:type="spellStart"/>
      <w:r w:rsidRPr="0013620F">
        <w:rPr>
          <w:szCs w:val="24"/>
        </w:rPr>
        <w:t>Введ</w:t>
      </w:r>
      <w:proofErr w:type="spellEnd"/>
      <w:r w:rsidRPr="0013620F">
        <w:rPr>
          <w:szCs w:val="24"/>
        </w:rPr>
        <w:t xml:space="preserve">. 2015 – 01 – 01. – М.: </w:t>
      </w:r>
      <w:proofErr w:type="spellStart"/>
      <w:r w:rsidRPr="0013620F">
        <w:rPr>
          <w:szCs w:val="24"/>
        </w:rPr>
        <w:t>Стандартинформ</w:t>
      </w:r>
      <w:proofErr w:type="spellEnd"/>
      <w:r w:rsidRPr="0013620F">
        <w:rPr>
          <w:szCs w:val="24"/>
        </w:rPr>
        <w:t xml:space="preserve">, 2014.- </w:t>
      </w:r>
      <w:r w:rsidRPr="0013620F">
        <w:rPr>
          <w:szCs w:val="24"/>
          <w:lang w:val="en-US"/>
        </w:rPr>
        <w:t>III</w:t>
      </w:r>
      <w:r w:rsidRPr="0013620F">
        <w:rPr>
          <w:szCs w:val="24"/>
        </w:rPr>
        <w:t>, 16 с.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2016 – 01 – 01. –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 xml:space="preserve">, 2014.- 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12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 xml:space="preserve">Драчева Е.Л.,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Л.И. Менеджмент: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п</w:t>
      </w:r>
      <w:proofErr w:type="gramEnd"/>
      <w:r w:rsidRPr="0013620F">
        <w:rPr>
          <w:szCs w:val="24"/>
        </w:rPr>
        <w:t xml:space="preserve">роф. образования / Е.Л. Драчева, Л.И.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М.: Издательский центр «Академия»,2013. – 304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 С.Б.,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, О.М.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, А.В.Колесова. 3-е изд. Стер.- М.: Издательский центр «Академия», 2015. – 336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 И.В. Основы экономики: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пец. учеб. заведений / И.В. </w:t>
      </w: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. – 3-е изд., </w:t>
      </w:r>
      <w:proofErr w:type="spellStart"/>
      <w:r w:rsidRPr="0013620F">
        <w:rPr>
          <w:szCs w:val="24"/>
        </w:rPr>
        <w:t>перераб</w:t>
      </w:r>
      <w:proofErr w:type="spellEnd"/>
      <w:r w:rsidRPr="0013620F">
        <w:rPr>
          <w:szCs w:val="24"/>
        </w:rPr>
        <w:t>.</w:t>
      </w:r>
    </w:p>
    <w:p w:rsidR="00B85325" w:rsidRPr="0013620F" w:rsidRDefault="00B85325" w:rsidP="0096551D">
      <w:pPr>
        <w:pStyle w:val="a3"/>
        <w:numPr>
          <w:ilvl w:val="0"/>
          <w:numId w:val="6"/>
        </w:numPr>
        <w:jc w:val="both"/>
        <w:rPr>
          <w:sz w:val="24"/>
        </w:rPr>
      </w:pPr>
      <w:r w:rsidRPr="0013620F">
        <w:rPr>
          <w:sz w:val="24"/>
        </w:rPr>
        <w:t xml:space="preserve">Косьмин А.Д.,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 Н.В., Косьмина Е.А..Менеджмент: учебник для сред</w:t>
      </w:r>
      <w:proofErr w:type="gramStart"/>
      <w:r w:rsidRPr="0013620F">
        <w:rPr>
          <w:sz w:val="24"/>
        </w:rPr>
        <w:t>.</w:t>
      </w:r>
      <w:proofErr w:type="gramEnd"/>
      <w:r w:rsidRPr="0013620F">
        <w:rPr>
          <w:sz w:val="24"/>
        </w:rPr>
        <w:t xml:space="preserve"> </w:t>
      </w:r>
      <w:proofErr w:type="gramStart"/>
      <w:r w:rsidRPr="0013620F">
        <w:rPr>
          <w:sz w:val="24"/>
        </w:rPr>
        <w:t>п</w:t>
      </w:r>
      <w:proofErr w:type="gramEnd"/>
      <w:r w:rsidRPr="0013620F">
        <w:rPr>
          <w:sz w:val="24"/>
        </w:rPr>
        <w:t xml:space="preserve">роф. образования / А.Д. Косьмин, Н.В.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, Е.А. Косьмина. М.: Академия, 2013. 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Cs w:val="24"/>
        </w:rPr>
      </w:pPr>
      <w:r w:rsidRPr="0013620F">
        <w:rPr>
          <w:szCs w:val="24"/>
        </w:rPr>
        <w:t xml:space="preserve">Носова С.С. </w:t>
      </w:r>
      <w:r w:rsidRPr="0013620F">
        <w:rPr>
          <w:bCs/>
          <w:szCs w:val="24"/>
          <w:shd w:val="clear" w:color="auto" w:fill="FFFFFF"/>
        </w:rPr>
        <w:t>Основы экономики</w:t>
      </w:r>
      <w:r w:rsidRPr="0013620F">
        <w:rPr>
          <w:szCs w:val="24"/>
          <w:shd w:val="clear" w:color="auto" w:fill="FFFFFF"/>
        </w:rPr>
        <w:t>: учебник СПО. / С.С. Носова. - Москва</w:t>
      </w:r>
      <w:proofErr w:type="gramStart"/>
      <w:r w:rsidRPr="0013620F">
        <w:rPr>
          <w:szCs w:val="24"/>
          <w:shd w:val="clear" w:color="auto" w:fill="FFFFFF"/>
        </w:rPr>
        <w:t xml:space="preserve"> :</w:t>
      </w:r>
      <w:proofErr w:type="gramEnd"/>
      <w:r w:rsidRPr="0013620F">
        <w:rPr>
          <w:szCs w:val="24"/>
          <w:shd w:val="clear" w:color="auto" w:fill="FFFFFF"/>
        </w:rPr>
        <w:t xml:space="preserve"> </w:t>
      </w:r>
      <w:proofErr w:type="spellStart"/>
      <w:r w:rsidRPr="0013620F">
        <w:rPr>
          <w:szCs w:val="24"/>
          <w:shd w:val="clear" w:color="auto" w:fill="FFFFFF"/>
        </w:rPr>
        <w:t>КноРус</w:t>
      </w:r>
      <w:proofErr w:type="spellEnd"/>
      <w:r w:rsidRPr="0013620F">
        <w:rPr>
          <w:szCs w:val="24"/>
          <w:shd w:val="clear" w:color="auto" w:fill="FFFFFF"/>
        </w:rPr>
        <w:t xml:space="preserve">,  2015. - 312 с.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lastRenderedPageBreak/>
        <w:t>Потапова И.И. Калькуляция и учет: учеб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д</w:t>
      </w:r>
      <w:proofErr w:type="gramEnd"/>
      <w:r w:rsidRPr="0013620F">
        <w:rPr>
          <w:szCs w:val="24"/>
        </w:rPr>
        <w:t xml:space="preserve">ля  учащихся учреждений </w:t>
      </w:r>
      <w:proofErr w:type="spellStart"/>
      <w:r w:rsidRPr="0013620F">
        <w:rPr>
          <w:szCs w:val="24"/>
        </w:rPr>
        <w:t>нач</w:t>
      </w:r>
      <w:proofErr w:type="spellEnd"/>
      <w:r w:rsidRPr="0013620F">
        <w:rPr>
          <w:szCs w:val="24"/>
        </w:rPr>
        <w:t>. проф. образования/ И.И. Потапова. М.: Образовательно-издательский центр «Академия»; ОАО «Московские учебники», 2013.-176с.</w:t>
      </w:r>
    </w:p>
    <w:p w:rsidR="00B85325" w:rsidRPr="0013620F" w:rsidRDefault="00B85325" w:rsidP="00B85325">
      <w:pPr>
        <w:pStyle w:val="1"/>
        <w:shd w:val="clear" w:color="auto" w:fill="FFFFFF"/>
        <w:spacing w:after="144" w:line="242" w:lineRule="atLeast"/>
        <w:ind w:firstLine="709"/>
        <w:rPr>
          <w:rFonts w:ascii="Times New Roman" w:hAnsi="Times New Roman"/>
          <w:b w:val="0"/>
          <w:bCs w:val="0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3.2.2.</w:t>
      </w:r>
      <w:r w:rsidRPr="0013620F">
        <w:rPr>
          <w:rFonts w:ascii="Times New Roman" w:hAnsi="Times New Roman"/>
          <w:sz w:val="24"/>
          <w:szCs w:val="24"/>
        </w:rPr>
        <w:tab/>
        <w:t>Электронные издания:</w:t>
      </w:r>
    </w:p>
    <w:p w:rsidR="00B85325" w:rsidRPr="0013620F" w:rsidRDefault="00B85325" w:rsidP="0096551D">
      <w:pPr>
        <w:pStyle w:val="1"/>
        <w:numPr>
          <w:ilvl w:val="0"/>
          <w:numId w:val="5"/>
        </w:numPr>
        <w:shd w:val="clear" w:color="auto" w:fill="FFFFFF"/>
        <w:autoSpaceDE w:val="0"/>
        <w:autoSpaceDN w:val="0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13620F">
        <w:rPr>
          <w:rFonts w:ascii="Times New Roman" w:hAnsi="Times New Roman"/>
          <w:b w:val="0"/>
          <w:sz w:val="24"/>
          <w:szCs w:val="24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7" w:history="1"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://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consultant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proofErr w:type="spellStart"/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8" w:history="1">
        <w:r w:rsidRPr="0013620F">
          <w:rPr>
            <w:rStyle w:val="ac"/>
            <w:color w:val="auto"/>
            <w:szCs w:val="24"/>
            <w:u w:val="none"/>
          </w:rPr>
          <w:t>www.Management-Portal.ru</w:t>
        </w:r>
      </w:hyperlink>
      <w:r w:rsidRPr="0013620F">
        <w:rPr>
          <w:szCs w:val="24"/>
        </w:rPr>
        <w:t xml:space="preserve"> – справочная система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9" w:history="1">
        <w:r w:rsidRPr="0013620F">
          <w:rPr>
            <w:rStyle w:val="ac"/>
            <w:color w:val="auto"/>
            <w:szCs w:val="24"/>
            <w:u w:val="none"/>
          </w:rPr>
          <w:t>www.Economi.gov.ru</w:t>
        </w:r>
      </w:hyperlink>
      <w:r w:rsidRPr="0013620F">
        <w:rPr>
          <w:szCs w:val="24"/>
        </w:rPr>
        <w:t xml:space="preserve"> 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0" w:history="1">
        <w:r w:rsidRPr="0013620F">
          <w:rPr>
            <w:rStyle w:val="ac"/>
            <w:color w:val="auto"/>
            <w:szCs w:val="24"/>
            <w:u w:val="none"/>
          </w:rPr>
          <w:t>www.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Minfin</w:t>
        </w:r>
        <w:r w:rsidRPr="0013620F">
          <w:rPr>
            <w:rStyle w:val="ac"/>
            <w:color w:val="auto"/>
            <w:szCs w:val="24"/>
            <w:u w:val="none"/>
          </w:rPr>
          <w:t>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ru</w:t>
        </w:r>
      </w:hyperlink>
      <w:r w:rsidRPr="0013620F">
        <w:rPr>
          <w:szCs w:val="24"/>
        </w:rPr>
        <w:t xml:space="preserve">  - сайт Министерства финансов РФ</w:t>
      </w:r>
    </w:p>
    <w:p w:rsidR="00B85325" w:rsidRPr="0013620F" w:rsidRDefault="00320837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hyperlink r:id="rId11" w:history="1"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http</w:t>
        </w:r>
        <w:r w:rsidR="00B85325" w:rsidRPr="0013620F">
          <w:rPr>
            <w:rStyle w:val="ac"/>
            <w:color w:val="auto"/>
            <w:szCs w:val="24"/>
            <w:u w:val="none"/>
          </w:rPr>
          <w:t>://</w:t>
        </w:r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www</w:t>
        </w:r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aup</w:t>
        </w:r>
        <w:proofErr w:type="spellEnd"/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ru</w:t>
        </w:r>
        <w:proofErr w:type="spellEnd"/>
      </w:hyperlink>
      <w:r w:rsidR="00B85325" w:rsidRPr="0013620F">
        <w:rPr>
          <w:szCs w:val="24"/>
        </w:rPr>
        <w:t xml:space="preserve"> – административно-управленческий портал</w:t>
      </w:r>
    </w:p>
    <w:p w:rsidR="00B85325" w:rsidRPr="0013620F" w:rsidRDefault="00B85325" w:rsidP="00B8532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3.2.3.</w:t>
      </w:r>
      <w:r w:rsidRPr="0013620F">
        <w:rPr>
          <w:rFonts w:ascii="Times New Roman" w:hAnsi="Times New Roman"/>
          <w:b/>
          <w:bCs/>
          <w:sz w:val="24"/>
          <w:szCs w:val="24"/>
        </w:rPr>
        <w:tab/>
        <w:t>Дополнительные источники (печатные издания)</w:t>
      </w:r>
    </w:p>
    <w:p w:rsidR="00B85325" w:rsidRPr="0013620F" w:rsidRDefault="00B85325" w:rsidP="00B85325">
      <w:pPr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3620F">
        <w:rPr>
          <w:rFonts w:ascii="Arial" w:hAnsi="Arial" w:cs="Arial"/>
          <w:sz w:val="19"/>
          <w:szCs w:val="19"/>
          <w:shd w:val="clear" w:color="auto" w:fill="FFFFFF"/>
        </w:rPr>
        <w:t>Б</w:t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Э. А.   Экономика предприятия общественного питания</w:t>
      </w:r>
      <w:proofErr w:type="gram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практикум для СПО / Э. А.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Батраева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. и доп. — М. :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2017. — 390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2" w:anchor="page/1" w:tgtFrame="_blank" w:history="1">
        <w:r w:rsidRPr="0013620F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https://www.biblio-online.ru/viewer/3854307A-CC01-4C5E-BB56-00D59CBC3546#page/1</w:t>
        </w:r>
      </w:hyperlink>
    </w:p>
    <w:p w:rsidR="00B85325" w:rsidRPr="0013620F" w:rsidRDefault="00B85325" w:rsidP="00B85325">
      <w:pPr>
        <w:ind w:firstLine="660"/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  <w:sectPr w:rsidR="00B85325" w:rsidRPr="0013620F" w:rsidSect="008B7C6F">
          <w:footerReference w:type="even" r:id="rId13"/>
          <w:footerReference w:type="default" r:id="rId14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5325" w:rsidRPr="0013620F" w:rsidRDefault="00B85325" w:rsidP="00B85325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9"/>
        <w:gridCol w:w="2419"/>
        <w:gridCol w:w="2489"/>
      </w:tblGrid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color="000000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4"/>
              </w:numPr>
              <w:spacing w:before="0" w:after="0"/>
              <w:ind w:left="0" w:firstLine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-виды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ресторанного бизнеса и </w:t>
            </w:r>
            <w:r w:rsidRPr="0013620F">
              <w:rPr>
                <w:rStyle w:val="FontStyle28"/>
              </w:rPr>
              <w:lastRenderedPageBreak/>
              <w:t>методы определения эффективности их использования;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-требования к реализации продукции общественного питания;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-количественный и качественный состав персонала организации;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основные показатели деятельности предприятий общественного питания и </w:t>
            </w:r>
            <w:r w:rsidRPr="0013620F">
              <w:rPr>
                <w:rStyle w:val="FontStyle28"/>
              </w:rPr>
              <w:lastRenderedPageBreak/>
              <w:t>методы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proofErr w:type="gramStart"/>
            <w:r w:rsidRPr="0013620F">
              <w:rPr>
                <w:rStyle w:val="FontStyle28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pBdr>
                <w:bottom w:val="single" w:sz="4" w:space="1" w:color="auto"/>
              </w:pBd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pStyle w:val="ad"/>
              <w:autoSpaceDE w:val="0"/>
              <w:autoSpaceDN w:val="0"/>
              <w:adjustRightInd w:val="0"/>
              <w:spacing w:before="0" w:after="0"/>
              <w:ind w:left="284"/>
              <w:contextualSpacing/>
              <w:jc w:val="both"/>
              <w:rPr>
                <w:rStyle w:val="FontStyle28"/>
                <w:b/>
                <w:szCs w:val="24"/>
              </w:rPr>
            </w:pPr>
            <w:r w:rsidRPr="0013620F">
              <w:rPr>
                <w:rStyle w:val="FontStyle28"/>
                <w:b/>
                <w:szCs w:val="24"/>
              </w:rPr>
              <w:lastRenderedPageBreak/>
              <w:t>Умения: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и планировать основные </w:t>
            </w:r>
            <w:r w:rsidRPr="0013620F">
              <w:rPr>
                <w:rStyle w:val="FontStyle28"/>
              </w:rPr>
              <w:lastRenderedPageBreak/>
              <w:t>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lastRenderedPageBreak/>
              <w:t>выбирать методы принятия эффективных управленческих решений;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управлять конфликтами и стрессами в организации;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  <w:szCs w:val="24"/>
              </w:rPr>
              <w:t>бизес-план</w:t>
            </w:r>
            <w:proofErr w:type="spellEnd"/>
            <w:r w:rsidRPr="0013620F">
              <w:rPr>
                <w:rStyle w:val="FontStyle28"/>
                <w:szCs w:val="24"/>
              </w:rPr>
              <w:t xml:space="preserve"> для организации ресторанного бизнеса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13620F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оптимальность выбора способов действий, методов, техник, последовательностей действий и т.д.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демонстрируемых умений, выполняемых действий, защите отчетов по практическим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занятиям;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B49" w:rsidRDefault="00F00B49" w:rsidP="00B85325">
      <w:pPr>
        <w:spacing w:after="0" w:line="240" w:lineRule="auto"/>
      </w:pPr>
      <w:r>
        <w:separator/>
      </w:r>
    </w:p>
  </w:endnote>
  <w:endnote w:type="continuationSeparator" w:id="0">
    <w:p w:rsidR="00F00B49" w:rsidRDefault="00F00B49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10E" w:rsidRDefault="00FB610E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610E" w:rsidRDefault="00FB610E" w:rsidP="008B7C6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10E" w:rsidRDefault="00FB610E">
    <w:pPr>
      <w:pStyle w:val="a5"/>
      <w:jc w:val="right"/>
    </w:pPr>
    <w:fldSimple w:instr="PAGE   \* MERGEFORMAT">
      <w:r>
        <w:rPr>
          <w:noProof/>
        </w:rPr>
        <w:t>22</w:t>
      </w:r>
    </w:fldSimple>
  </w:p>
  <w:p w:rsidR="00FB610E" w:rsidRDefault="00FB610E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B49" w:rsidRDefault="00F00B49" w:rsidP="00B85325">
      <w:pPr>
        <w:spacing w:after="0" w:line="240" w:lineRule="auto"/>
      </w:pPr>
      <w:r>
        <w:separator/>
      </w:r>
    </w:p>
  </w:footnote>
  <w:footnote w:type="continuationSeparator" w:id="0">
    <w:p w:rsidR="00F00B49" w:rsidRDefault="00F00B49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325"/>
    <w:rsid w:val="00040371"/>
    <w:rsid w:val="00320837"/>
    <w:rsid w:val="004622A2"/>
    <w:rsid w:val="00582E2A"/>
    <w:rsid w:val="0063054F"/>
    <w:rsid w:val="00781E57"/>
    <w:rsid w:val="007D08B7"/>
    <w:rsid w:val="008B7C6F"/>
    <w:rsid w:val="0096551D"/>
    <w:rsid w:val="00B85325"/>
    <w:rsid w:val="00F00B49"/>
    <w:rsid w:val="00FB610E"/>
    <w:rsid w:val="00FC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agement-Porta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www.biblio-online.ru/viewer/3854307A-CC01-4C5E-BB56-00D59CBC354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up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inf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onom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2017-05-25T05:54:00Z</dcterms:created>
  <dcterms:modified xsi:type="dcterms:W3CDTF">2017-09-19T06:39:00Z</dcterms:modified>
</cp:coreProperties>
</file>